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7" w:rsidRPr="001F673C" w:rsidRDefault="001F673C" w:rsidP="001F673C">
      <w:pPr>
        <w:jc w:val="center"/>
        <w:rPr>
          <w:rFonts w:ascii="黑体" w:eastAsia="黑体" w:hAnsi="黑体"/>
          <w:b/>
          <w:sz w:val="44"/>
          <w:szCs w:val="44"/>
        </w:rPr>
      </w:pPr>
      <w:r w:rsidRPr="001F673C">
        <w:rPr>
          <w:rFonts w:ascii="黑体" w:eastAsia="黑体" w:hAnsi="黑体" w:hint="eastAsia"/>
          <w:b/>
          <w:sz w:val="44"/>
          <w:szCs w:val="44"/>
        </w:rPr>
        <w:t>云</w:t>
      </w:r>
      <w:r w:rsidR="00FD6B2D">
        <w:rPr>
          <w:rFonts w:ascii="黑体" w:eastAsia="黑体" w:hAnsi="黑体" w:hint="eastAsia"/>
          <w:b/>
          <w:sz w:val="44"/>
          <w:szCs w:val="44"/>
        </w:rPr>
        <w:t>灾备</w:t>
      </w:r>
      <w:r w:rsidR="00D205D7">
        <w:rPr>
          <w:rFonts w:ascii="黑体" w:eastAsia="黑体" w:hAnsi="黑体" w:hint="eastAsia"/>
          <w:b/>
          <w:sz w:val="44"/>
          <w:szCs w:val="44"/>
        </w:rPr>
        <w:t>资源</w:t>
      </w:r>
      <w:r w:rsidRPr="001F673C">
        <w:rPr>
          <w:rFonts w:ascii="黑体" w:eastAsia="黑体" w:hAnsi="黑体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206"/>
        <w:tblW w:w="8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2"/>
        <w:gridCol w:w="2150"/>
        <w:gridCol w:w="10"/>
        <w:gridCol w:w="1566"/>
        <w:gridCol w:w="657"/>
        <w:gridCol w:w="17"/>
        <w:gridCol w:w="2677"/>
      </w:tblGrid>
      <w:tr w:rsidR="000D082C" w:rsidRPr="00A05BEA" w:rsidTr="00DA54E9">
        <w:trPr>
          <w:trHeight w:val="454"/>
        </w:trPr>
        <w:tc>
          <w:tcPr>
            <w:tcW w:w="1202" w:type="dxa"/>
            <w:shd w:val="clear" w:color="auto" w:fill="auto"/>
            <w:vAlign w:val="center"/>
          </w:tcPr>
          <w:p w:rsidR="000D082C" w:rsidRPr="00A12F2C" w:rsidRDefault="000D082C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0D082C" w:rsidRPr="00880364" w:rsidRDefault="000D082C" w:rsidP="00DA54E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044F6" w:rsidRPr="00A05BEA" w:rsidTr="00DA54E9">
        <w:trPr>
          <w:trHeight w:val="454"/>
        </w:trPr>
        <w:tc>
          <w:tcPr>
            <w:tcW w:w="1202" w:type="dxa"/>
            <w:shd w:val="clear" w:color="auto" w:fill="auto"/>
            <w:vAlign w:val="center"/>
          </w:tcPr>
          <w:p w:rsidR="00D044F6" w:rsidRPr="00A12F2C" w:rsidRDefault="00D044F6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系统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D044F6" w:rsidRPr="009E181E" w:rsidRDefault="00D044F6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DA54E9" w:rsidRPr="00A05BEA" w:rsidTr="00DA54E9">
        <w:trPr>
          <w:trHeight w:val="454"/>
        </w:trPr>
        <w:tc>
          <w:tcPr>
            <w:tcW w:w="1202" w:type="dxa"/>
            <w:shd w:val="clear" w:color="auto" w:fill="auto"/>
            <w:vAlign w:val="center"/>
          </w:tcPr>
          <w:p w:rsidR="00DA54E9" w:rsidRPr="00A12F2C" w:rsidRDefault="00DA54E9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等保级别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4E9" w:rsidRPr="009E181E" w:rsidRDefault="00DA54E9" w:rsidP="00DA54E9">
            <w:pPr>
              <w:widowControl/>
              <w:ind w:firstLineChars="100" w:firstLine="18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12F2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二级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  <w:r w:rsidRPr="00A12F2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E9" w:rsidRPr="009E181E" w:rsidRDefault="00DA54E9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A54E9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等保备案编号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4E9" w:rsidRPr="009E181E" w:rsidRDefault="00DA54E9" w:rsidP="00DA54E9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151BEE" w:rsidRPr="00A05BEA" w:rsidTr="00DA54E9">
        <w:trPr>
          <w:trHeight w:val="454"/>
        </w:trPr>
        <w:tc>
          <w:tcPr>
            <w:tcW w:w="1202" w:type="dxa"/>
            <w:shd w:val="clear" w:color="auto" w:fill="auto"/>
            <w:vAlign w:val="center"/>
          </w:tcPr>
          <w:p w:rsidR="00151BEE" w:rsidRDefault="00DA54E9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统一</w:t>
            </w:r>
            <w:r w:rsidR="00873F7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备案号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151BEE" w:rsidRPr="009E181E" w:rsidRDefault="00151BEE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A4C9D" w:rsidRPr="00A05BEA" w:rsidTr="00DA54E9">
        <w:trPr>
          <w:trHeight w:val="454"/>
        </w:trPr>
        <w:tc>
          <w:tcPr>
            <w:tcW w:w="1202" w:type="dxa"/>
            <w:shd w:val="clear" w:color="auto" w:fill="auto"/>
            <w:vAlign w:val="center"/>
          </w:tcPr>
          <w:p w:rsidR="007A4C9D" w:rsidRDefault="008371F9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9D" w:rsidRPr="00A12F2C" w:rsidRDefault="007A4C9D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9D" w:rsidRPr="007A4C9D" w:rsidRDefault="007A4C9D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A4C9D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C9D" w:rsidRPr="00A12F2C" w:rsidRDefault="007A4C9D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44D92" w:rsidRPr="00A05BEA" w:rsidTr="00DA54E9">
        <w:trPr>
          <w:trHeight w:val="397"/>
        </w:trPr>
        <w:tc>
          <w:tcPr>
            <w:tcW w:w="1202" w:type="dxa"/>
            <w:shd w:val="clear" w:color="auto" w:fill="auto"/>
            <w:vAlign w:val="center"/>
          </w:tcPr>
          <w:p w:rsidR="00E44D92" w:rsidRPr="00A12F2C" w:rsidRDefault="00EB3A06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申请</w:t>
            </w:r>
            <w:r w:rsidR="00E44D92"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类型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E44D92" w:rsidRPr="00A12F2C" w:rsidRDefault="00D97A30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 w:rsidR="00B000E4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灾备资源（初始）</w:t>
            </w:r>
            <w:r w:rsidR="00E44D92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B000E4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000E4" w:rsidRPr="00A12F2C"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 w:rsidR="00B000E4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灾备资源（扩容）</w:t>
            </w:r>
            <w:r w:rsidR="00E44D92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</w:t>
            </w:r>
            <w:r w:rsidR="00B000E4" w:rsidRPr="00A12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8371F9" w:rsidRPr="00A05BEA" w:rsidTr="00DA54E9">
        <w:trPr>
          <w:trHeight w:val="417"/>
        </w:trPr>
        <w:tc>
          <w:tcPr>
            <w:tcW w:w="1202" w:type="dxa"/>
            <w:shd w:val="clear" w:color="auto" w:fill="auto"/>
            <w:vAlign w:val="center"/>
          </w:tcPr>
          <w:p w:rsidR="008371F9" w:rsidRPr="00A12F2C" w:rsidRDefault="008371F9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资源</w:t>
            </w: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区域</w:t>
            </w:r>
          </w:p>
        </w:tc>
        <w:tc>
          <w:tcPr>
            <w:tcW w:w="70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F9" w:rsidRDefault="008371F9" w:rsidP="00DA54E9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sz w:val="18"/>
                <w:szCs w:val="18"/>
              </w:rPr>
              <w:t>□电</w:t>
            </w:r>
            <w:r w:rsidRPr="00A12F2C">
              <w:rPr>
                <w:rFonts w:ascii="宋体" w:eastAsia="宋体" w:hAnsi="宋体" w:cs="宋体"/>
                <w:sz w:val="18"/>
                <w:szCs w:val="18"/>
              </w:rPr>
              <w:t>子政务外网</w:t>
            </w:r>
            <w:r w:rsidRPr="00A12F2C">
              <w:rPr>
                <w:rFonts w:ascii="宋体" w:eastAsia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</w:t>
            </w:r>
            <w:r w:rsidRPr="00A12F2C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A12F2C">
              <w:rPr>
                <w:rFonts w:ascii="宋体" w:eastAsia="宋体" w:hAnsi="宋体" w:cs="宋体" w:hint="eastAsia"/>
                <w:sz w:val="18"/>
                <w:szCs w:val="18"/>
              </w:rPr>
              <w:t>□互联网区</w:t>
            </w:r>
          </w:p>
        </w:tc>
      </w:tr>
      <w:tr w:rsidR="002B2B3F" w:rsidRPr="00A05BEA" w:rsidTr="00DA54E9">
        <w:trPr>
          <w:trHeight w:val="555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申请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规模</w:t>
            </w:r>
          </w:p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详细见</w:t>
            </w: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附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件）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虚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总数</w:t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备份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容量</w:t>
            </w: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（TB</w:t>
            </w:r>
            <w:r w:rsidRPr="00A12F2C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</w:tr>
      <w:tr w:rsidR="002B2B3F" w:rsidRPr="00A05BEA" w:rsidTr="00E7411E">
        <w:trPr>
          <w:trHeight w:val="600"/>
        </w:trPr>
        <w:tc>
          <w:tcPr>
            <w:tcW w:w="1202" w:type="dxa"/>
            <w:vMerge/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3F" w:rsidRPr="00A12F2C" w:rsidRDefault="002B2B3F" w:rsidP="00DA54E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3F" w:rsidRPr="00A12F2C" w:rsidRDefault="002B2B3F" w:rsidP="00DA54E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2B2B3F" w:rsidRPr="00A05BEA" w:rsidTr="00E7411E">
        <w:trPr>
          <w:trHeight w:val="494"/>
        </w:trPr>
        <w:tc>
          <w:tcPr>
            <w:tcW w:w="1202" w:type="dxa"/>
            <w:vMerge/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B3F" w:rsidRDefault="002B2B3F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2B3F" w:rsidRPr="00A12F2C" w:rsidRDefault="002B2B3F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2B3F" w:rsidRPr="00A12F2C" w:rsidRDefault="002B2B3F" w:rsidP="00DA54E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60EAF" w:rsidRPr="00A05BEA" w:rsidTr="00DA54E9">
        <w:trPr>
          <w:trHeight w:val="985"/>
        </w:trPr>
        <w:tc>
          <w:tcPr>
            <w:tcW w:w="1202" w:type="dxa"/>
            <w:shd w:val="clear" w:color="auto" w:fill="auto"/>
            <w:vAlign w:val="center"/>
          </w:tcPr>
          <w:p w:rsidR="00C60EAF" w:rsidRPr="00A12F2C" w:rsidRDefault="00C60EAF" w:rsidP="00DA54E9">
            <w:pPr>
              <w:widowControl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特殊需求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C60EAF" w:rsidRPr="00A12F2C" w:rsidRDefault="00C60EAF" w:rsidP="00DA54E9">
            <w:pPr>
              <w:widowControl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14AE7" w:rsidRPr="00A05BEA" w:rsidTr="00DA54E9">
        <w:trPr>
          <w:trHeight w:val="1684"/>
        </w:trPr>
        <w:tc>
          <w:tcPr>
            <w:tcW w:w="1202" w:type="dxa"/>
            <w:shd w:val="clear" w:color="auto" w:fill="auto"/>
            <w:vAlign w:val="center"/>
          </w:tcPr>
          <w:p w:rsidR="00F14AE7" w:rsidRPr="00A12F2C" w:rsidRDefault="00F14AE7" w:rsidP="00DA54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077" w:type="dxa"/>
            <w:gridSpan w:val="6"/>
            <w:shd w:val="clear" w:color="auto" w:fill="auto"/>
            <w:vAlign w:val="center"/>
          </w:tcPr>
          <w:p w:rsidR="00F14AE7" w:rsidRPr="00A12F2C" w:rsidRDefault="00F14AE7" w:rsidP="00DA54E9">
            <w:pPr>
              <w:widowControl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F14AE7" w:rsidRPr="00A12F2C" w:rsidRDefault="00F14AE7" w:rsidP="00DA54E9">
            <w:pPr>
              <w:widowControl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F14AE7" w:rsidRDefault="00F14AE7" w:rsidP="00DA54E9">
            <w:pPr>
              <w:widowControl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E959D0" w:rsidRPr="00A12F2C" w:rsidRDefault="00E959D0" w:rsidP="00DA54E9">
            <w:pPr>
              <w:widowControl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F14AE7" w:rsidRPr="00A12F2C" w:rsidRDefault="00F14AE7" w:rsidP="00DA54E9">
            <w:pPr>
              <w:widowControl/>
              <w:ind w:firstLineChars="1850" w:firstLine="3343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申请单位签字（盖章）</w:t>
            </w:r>
          </w:p>
          <w:p w:rsidR="00F14AE7" w:rsidRPr="00A12F2C" w:rsidRDefault="00F14AE7" w:rsidP="00DA54E9">
            <w:pPr>
              <w:widowControl/>
              <w:ind w:firstLineChars="1850" w:firstLine="3343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申请</w:t>
            </w:r>
            <w:r w:rsidRPr="00A12F2C"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  <w:t>时间：</w:t>
            </w:r>
          </w:p>
        </w:tc>
      </w:tr>
      <w:tr w:rsidR="00F14AE7" w:rsidRPr="00A05BEA" w:rsidTr="00DA54E9">
        <w:trPr>
          <w:trHeight w:val="1512"/>
        </w:trPr>
        <w:tc>
          <w:tcPr>
            <w:tcW w:w="8279" w:type="dxa"/>
            <w:gridSpan w:val="7"/>
            <w:shd w:val="clear" w:color="auto" w:fill="auto"/>
          </w:tcPr>
          <w:p w:rsidR="00A12F2C" w:rsidRDefault="00F14AE7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FD6B2D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统一</w:t>
            </w:r>
            <w:r w:rsidRPr="00FD6B2D"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  <w:t>安全运维中心</w:t>
            </w:r>
            <w:r w:rsidRPr="00FD6B2D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意见</w:t>
            </w:r>
            <w:r w:rsidRPr="00FD6B2D"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  <w:t xml:space="preserve">： </w:t>
            </w:r>
          </w:p>
          <w:p w:rsidR="0009524F" w:rsidRDefault="0009524F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09524F" w:rsidRPr="0009524F" w:rsidRDefault="0009524F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14AE7" w:rsidRPr="00A05BEA" w:rsidTr="00675166">
        <w:trPr>
          <w:trHeight w:val="1446"/>
        </w:trPr>
        <w:tc>
          <w:tcPr>
            <w:tcW w:w="8279" w:type="dxa"/>
            <w:gridSpan w:val="7"/>
            <w:shd w:val="clear" w:color="auto" w:fill="auto"/>
          </w:tcPr>
          <w:p w:rsidR="00F14AE7" w:rsidRPr="00A12F2C" w:rsidRDefault="00F14AE7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电子政务</w:t>
            </w:r>
            <w:r w:rsidRPr="00A12F2C"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  <w:t>处审核意见：</w:t>
            </w:r>
          </w:p>
          <w:p w:rsidR="00263277" w:rsidRDefault="00263277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293211" w:rsidRPr="00A12F2C" w:rsidRDefault="00293211" w:rsidP="00DA54E9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14AE7" w:rsidRPr="00A05BEA" w:rsidTr="00675166">
        <w:trPr>
          <w:trHeight w:val="1836"/>
        </w:trPr>
        <w:tc>
          <w:tcPr>
            <w:tcW w:w="8279" w:type="dxa"/>
            <w:gridSpan w:val="7"/>
            <w:shd w:val="clear" w:color="auto" w:fill="auto"/>
          </w:tcPr>
          <w:p w:rsidR="00F14AE7" w:rsidRPr="00A12F2C" w:rsidRDefault="00F14AE7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A12F2C">
              <w:rPr>
                <w:rFonts w:ascii="宋体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</w:t>
            </w:r>
            <w:r w:rsidRPr="00A12F2C"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  <w:t>政府信息化建设领导小组办公室意见：</w:t>
            </w:r>
          </w:p>
          <w:p w:rsidR="002B2B3F" w:rsidRPr="00A12F2C" w:rsidRDefault="002B2B3F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</w:p>
          <w:p w:rsidR="001F1ABE" w:rsidRPr="00A12F2C" w:rsidRDefault="001F1ABE" w:rsidP="00DA54E9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62802" w:rsidRDefault="00762802" w:rsidP="000D082C">
      <w:pPr>
        <w:rPr>
          <w:b/>
          <w:sz w:val="15"/>
          <w:szCs w:val="15"/>
        </w:rPr>
        <w:sectPr w:rsidR="00762802" w:rsidSect="000D082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D082C" w:rsidRPr="009A1C43" w:rsidRDefault="009A1C43" w:rsidP="001B21EF">
      <w:pPr>
        <w:rPr>
          <w:b/>
          <w:sz w:val="32"/>
          <w:szCs w:val="32"/>
        </w:rPr>
      </w:pPr>
      <w:r w:rsidRPr="009A1C43">
        <w:rPr>
          <w:rFonts w:hint="eastAsia"/>
          <w:b/>
          <w:sz w:val="32"/>
          <w:szCs w:val="32"/>
        </w:rPr>
        <w:lastRenderedPageBreak/>
        <w:t>附</w:t>
      </w:r>
      <w:r w:rsidRPr="009A1C43">
        <w:rPr>
          <w:b/>
          <w:sz w:val="32"/>
          <w:szCs w:val="32"/>
        </w:rPr>
        <w:t>件：</w:t>
      </w:r>
    </w:p>
    <w:tbl>
      <w:tblPr>
        <w:tblStyle w:val="a5"/>
        <w:tblW w:w="13149" w:type="dxa"/>
        <w:tblLook w:val="04A0" w:firstRow="1" w:lastRow="0" w:firstColumn="1" w:lastColumn="0" w:noHBand="0" w:noVBand="1"/>
      </w:tblPr>
      <w:tblGrid>
        <w:gridCol w:w="906"/>
        <w:gridCol w:w="1755"/>
        <w:gridCol w:w="1416"/>
        <w:gridCol w:w="1134"/>
        <w:gridCol w:w="1134"/>
        <w:gridCol w:w="1276"/>
        <w:gridCol w:w="1701"/>
        <w:gridCol w:w="2126"/>
        <w:gridCol w:w="1701"/>
      </w:tblGrid>
      <w:tr w:rsidR="006B48E5" w:rsidTr="006B48E5">
        <w:trPr>
          <w:trHeight w:val="567"/>
        </w:trPr>
        <w:tc>
          <w:tcPr>
            <w:tcW w:w="906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 w:rsidRPr="00506B73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55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 w:rsidRPr="00506B73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虚拟</w:t>
            </w:r>
            <w:r w:rsidRPr="00506B73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机</w:t>
            </w:r>
            <w:r w:rsidRPr="00506B73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IP</w:t>
            </w:r>
          </w:p>
        </w:tc>
        <w:tc>
          <w:tcPr>
            <w:tcW w:w="1416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 w:rsidRPr="00506B73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备份</w:t>
            </w:r>
            <w:r w:rsidRPr="00506B73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容量</w:t>
            </w:r>
          </w:p>
        </w:tc>
        <w:tc>
          <w:tcPr>
            <w:tcW w:w="1134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 w:rsidRPr="00506B73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操作</w:t>
            </w:r>
            <w:r w:rsidRPr="00506B73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系统</w:t>
            </w:r>
          </w:p>
        </w:tc>
        <w:tc>
          <w:tcPr>
            <w:tcW w:w="1134" w:type="dxa"/>
          </w:tcPr>
          <w:p w:rsidR="006B48E5" w:rsidRDefault="006B48E5" w:rsidP="00EE1152">
            <w:pPr>
              <w:spacing w:line="480" w:lineRule="auto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资源区域</w:t>
            </w:r>
          </w:p>
        </w:tc>
        <w:tc>
          <w:tcPr>
            <w:tcW w:w="1276" w:type="dxa"/>
          </w:tcPr>
          <w:p w:rsidR="006B48E5" w:rsidRPr="00506B73" w:rsidRDefault="006B48E5" w:rsidP="00EE1152">
            <w:pPr>
              <w:spacing w:line="480" w:lineRule="auto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备份类型</w:t>
            </w:r>
          </w:p>
        </w:tc>
        <w:tc>
          <w:tcPr>
            <w:tcW w:w="1701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数据备份周期</w:t>
            </w:r>
          </w:p>
        </w:tc>
        <w:tc>
          <w:tcPr>
            <w:tcW w:w="2126" w:type="dxa"/>
          </w:tcPr>
          <w:p w:rsidR="006B48E5" w:rsidRPr="00506B73" w:rsidRDefault="006B48E5" w:rsidP="00EE1152">
            <w:pPr>
              <w:spacing w:line="480" w:lineRule="auto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数据库/文件路径</w:t>
            </w:r>
          </w:p>
        </w:tc>
        <w:tc>
          <w:tcPr>
            <w:tcW w:w="1701" w:type="dxa"/>
            <w:vAlign w:val="center"/>
          </w:tcPr>
          <w:p w:rsidR="006B48E5" w:rsidRPr="00506B73" w:rsidRDefault="006B48E5" w:rsidP="00EE115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6B48E5" w:rsidTr="006B48E5">
        <w:trPr>
          <w:trHeight w:val="579"/>
        </w:trPr>
        <w:tc>
          <w:tcPr>
            <w:tcW w:w="90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675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C860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</w:tr>
      <w:tr w:rsidR="006B48E5" w:rsidTr="006B48E5">
        <w:trPr>
          <w:trHeight w:val="579"/>
        </w:trPr>
        <w:tc>
          <w:tcPr>
            <w:tcW w:w="90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675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C860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</w:tr>
      <w:tr w:rsidR="006B48E5" w:rsidTr="006B48E5">
        <w:trPr>
          <w:trHeight w:val="579"/>
        </w:trPr>
        <w:tc>
          <w:tcPr>
            <w:tcW w:w="90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675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C860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</w:tr>
      <w:tr w:rsidR="006B48E5" w:rsidTr="006B48E5">
        <w:trPr>
          <w:trHeight w:val="579"/>
        </w:trPr>
        <w:tc>
          <w:tcPr>
            <w:tcW w:w="90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675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C860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</w:tr>
      <w:tr w:rsidR="006B48E5" w:rsidTr="006B48E5">
        <w:trPr>
          <w:trHeight w:val="579"/>
        </w:trPr>
        <w:tc>
          <w:tcPr>
            <w:tcW w:w="90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8E5" w:rsidRPr="00506B73" w:rsidRDefault="006B48E5" w:rsidP="00675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C860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48E5" w:rsidRPr="00506B73" w:rsidRDefault="006B48E5" w:rsidP="00EB1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48E5" w:rsidRPr="00506B73" w:rsidRDefault="006B48E5" w:rsidP="009A1C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0E9C" w:rsidRDefault="00EE1152" w:rsidP="001B21EF">
      <w:pPr>
        <w:rPr>
          <w:szCs w:val="21"/>
        </w:rPr>
      </w:pPr>
      <w:r>
        <w:rPr>
          <w:rFonts w:hint="eastAsia"/>
          <w:szCs w:val="21"/>
        </w:rPr>
        <w:t>注：</w:t>
      </w:r>
    </w:p>
    <w:p w:rsidR="00EE1152" w:rsidRDefault="00EE1152" w:rsidP="00C8609D">
      <w:pPr>
        <w:ind w:firstLine="420"/>
        <w:rPr>
          <w:szCs w:val="21"/>
        </w:rPr>
      </w:pPr>
      <w:r>
        <w:rPr>
          <w:rFonts w:hint="eastAsia"/>
          <w:szCs w:val="21"/>
        </w:rPr>
        <w:t>备份类型有文件备份、数据库备份、卷实时备份、</w:t>
      </w:r>
      <w:r>
        <w:rPr>
          <w:rFonts w:hint="eastAsia"/>
          <w:szCs w:val="21"/>
        </w:rPr>
        <w:t>C</w:t>
      </w:r>
      <w:r>
        <w:rPr>
          <w:szCs w:val="21"/>
        </w:rPr>
        <w:t>DP</w:t>
      </w:r>
      <w:r w:rsidR="00730B49">
        <w:rPr>
          <w:rFonts w:hint="eastAsia"/>
          <w:szCs w:val="21"/>
        </w:rPr>
        <w:t>（持续数据保护备份），申请</w:t>
      </w:r>
      <w:r w:rsidR="00730B49">
        <w:rPr>
          <w:rFonts w:hint="eastAsia"/>
          <w:szCs w:val="21"/>
        </w:rPr>
        <w:t>C</w:t>
      </w:r>
      <w:r w:rsidR="00730B49">
        <w:rPr>
          <w:szCs w:val="21"/>
        </w:rPr>
        <w:t>DP</w:t>
      </w:r>
      <w:r w:rsidR="00730B49">
        <w:rPr>
          <w:rFonts w:hint="eastAsia"/>
          <w:szCs w:val="21"/>
        </w:rPr>
        <w:t>需注明特殊情况。</w:t>
      </w:r>
    </w:p>
    <w:p w:rsidR="00F56012" w:rsidRDefault="00F56012" w:rsidP="00C8609D">
      <w:pPr>
        <w:ind w:firstLine="420"/>
        <w:rPr>
          <w:szCs w:val="21"/>
        </w:rPr>
      </w:pPr>
      <w:r w:rsidRPr="00D70E9C">
        <w:rPr>
          <w:rFonts w:hint="eastAsia"/>
          <w:b/>
          <w:szCs w:val="21"/>
        </w:rPr>
        <w:t>建议数据备份周期</w:t>
      </w:r>
      <w:r>
        <w:rPr>
          <w:rFonts w:hint="eastAsia"/>
          <w:szCs w:val="21"/>
        </w:rPr>
        <w:t>：</w:t>
      </w:r>
    </w:p>
    <w:p w:rsidR="00C8609D" w:rsidRDefault="00C8609D" w:rsidP="00F56012">
      <w:pPr>
        <w:ind w:leftChars="200" w:left="420" w:firstLine="420"/>
        <w:rPr>
          <w:szCs w:val="21"/>
        </w:rPr>
      </w:pPr>
      <w:r>
        <w:rPr>
          <w:rFonts w:hint="eastAsia"/>
          <w:szCs w:val="21"/>
        </w:rPr>
        <w:t>文件备份：</w:t>
      </w:r>
      <w:r>
        <w:rPr>
          <w:szCs w:val="21"/>
        </w:rPr>
        <w:t xml:space="preserve"> </w:t>
      </w:r>
      <w:r w:rsidR="00B200A1">
        <w:rPr>
          <w:rFonts w:hint="eastAsia"/>
          <w:szCs w:val="21"/>
        </w:rPr>
        <w:t>建议</w:t>
      </w:r>
      <w:r w:rsidR="00C71F8F">
        <w:rPr>
          <w:rFonts w:hint="eastAsia"/>
          <w:szCs w:val="21"/>
        </w:rPr>
        <w:t>小于</w:t>
      </w:r>
      <w:r w:rsidR="00B200A1">
        <w:rPr>
          <w:rFonts w:hint="eastAsia"/>
          <w:szCs w:val="21"/>
        </w:rPr>
        <w:t>5</w:t>
      </w:r>
      <w:r w:rsidR="00C71F8F">
        <w:rPr>
          <w:szCs w:val="21"/>
        </w:rPr>
        <w:t>G</w:t>
      </w:r>
      <w:r w:rsidR="00C71F8F">
        <w:rPr>
          <w:rFonts w:hint="eastAsia"/>
          <w:szCs w:val="21"/>
        </w:rPr>
        <w:t>的文件数据</w:t>
      </w:r>
      <w:r w:rsidR="00B200A1">
        <w:rPr>
          <w:rFonts w:hint="eastAsia"/>
          <w:szCs w:val="21"/>
        </w:rPr>
        <w:t>备份</w:t>
      </w:r>
      <w:r>
        <w:rPr>
          <w:rFonts w:hint="eastAsia"/>
          <w:szCs w:val="21"/>
        </w:rPr>
        <w:t>采用</w:t>
      </w:r>
      <w:r w:rsidR="00C71F8F">
        <w:rPr>
          <w:rFonts w:hint="eastAsia"/>
          <w:szCs w:val="21"/>
        </w:rPr>
        <w:t>每天一次全备，</w:t>
      </w:r>
      <w:r w:rsidR="00B200A1">
        <w:rPr>
          <w:rFonts w:hint="eastAsia"/>
          <w:szCs w:val="21"/>
        </w:rPr>
        <w:t>备份数据保留一个月</w:t>
      </w:r>
    </w:p>
    <w:p w:rsidR="00C8609D" w:rsidRDefault="00C8609D" w:rsidP="00F56012">
      <w:pPr>
        <w:ind w:leftChars="200" w:left="420" w:firstLine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  </w:t>
      </w:r>
      <w:r w:rsidR="00B200A1">
        <w:rPr>
          <w:rFonts w:hint="eastAsia"/>
          <w:szCs w:val="21"/>
        </w:rPr>
        <w:t>建议</w:t>
      </w:r>
      <w:r w:rsidR="00C71F8F">
        <w:rPr>
          <w:rFonts w:hint="eastAsia"/>
          <w:szCs w:val="21"/>
        </w:rPr>
        <w:t>大于</w:t>
      </w:r>
      <w:r w:rsidR="00B200A1">
        <w:rPr>
          <w:rFonts w:hint="eastAsia"/>
          <w:szCs w:val="21"/>
        </w:rPr>
        <w:t>5</w:t>
      </w:r>
      <w:r w:rsidR="00B200A1">
        <w:rPr>
          <w:szCs w:val="21"/>
        </w:rPr>
        <w:t>G</w:t>
      </w:r>
      <w:r w:rsidR="00B200A1">
        <w:rPr>
          <w:rFonts w:hint="eastAsia"/>
          <w:szCs w:val="21"/>
        </w:rPr>
        <w:t>小于</w:t>
      </w:r>
      <w:r w:rsidR="00B200A1">
        <w:rPr>
          <w:rFonts w:hint="eastAsia"/>
          <w:szCs w:val="21"/>
        </w:rPr>
        <w:t>50</w:t>
      </w:r>
      <w:r w:rsidR="00B200A1">
        <w:rPr>
          <w:szCs w:val="21"/>
        </w:rPr>
        <w:t>G</w:t>
      </w:r>
      <w:r w:rsidR="00C71F8F">
        <w:rPr>
          <w:rFonts w:hint="eastAsia"/>
          <w:szCs w:val="21"/>
        </w:rPr>
        <w:t>的文</w:t>
      </w:r>
      <w:r w:rsidR="00B200A1">
        <w:rPr>
          <w:rFonts w:hint="eastAsia"/>
          <w:szCs w:val="21"/>
        </w:rPr>
        <w:t>件数据备份采用每周做一次全备，每天做增量备份。保留</w:t>
      </w:r>
      <w:r w:rsidR="00B200A1">
        <w:rPr>
          <w:rFonts w:hint="eastAsia"/>
          <w:szCs w:val="21"/>
        </w:rPr>
        <w:t>4</w:t>
      </w:r>
      <w:r w:rsidR="00B200A1">
        <w:rPr>
          <w:rFonts w:hint="eastAsia"/>
          <w:szCs w:val="21"/>
        </w:rPr>
        <w:t>次全备数据</w:t>
      </w:r>
    </w:p>
    <w:p w:rsidR="00B200A1" w:rsidRDefault="00B200A1" w:rsidP="00F56012">
      <w:pPr>
        <w:ind w:leftChars="200" w:left="42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建议大于</w:t>
      </w:r>
      <w:r>
        <w:rPr>
          <w:rFonts w:hint="eastAsia"/>
          <w:szCs w:val="21"/>
        </w:rPr>
        <w:t>50</w:t>
      </w:r>
      <w:r>
        <w:rPr>
          <w:szCs w:val="21"/>
        </w:rPr>
        <w:t>G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200</w:t>
      </w:r>
      <w:r>
        <w:rPr>
          <w:szCs w:val="21"/>
        </w:rPr>
        <w:t>G</w:t>
      </w:r>
      <w:r>
        <w:rPr>
          <w:rFonts w:hint="eastAsia"/>
          <w:szCs w:val="21"/>
        </w:rPr>
        <w:t>的文件数据备份采用每两周做一次全备，每天做增量备份，保留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次全备数据</w:t>
      </w:r>
    </w:p>
    <w:p w:rsidR="00B200A1" w:rsidRDefault="00B200A1" w:rsidP="00F56012">
      <w:pPr>
        <w:ind w:leftChars="200" w:left="42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建议大于</w:t>
      </w:r>
      <w:r>
        <w:rPr>
          <w:rFonts w:hint="eastAsia"/>
          <w:szCs w:val="21"/>
        </w:rPr>
        <w:t>200</w:t>
      </w:r>
      <w:r>
        <w:rPr>
          <w:szCs w:val="21"/>
        </w:rPr>
        <w:t>G</w:t>
      </w:r>
      <w:r>
        <w:rPr>
          <w:rFonts w:hint="eastAsia"/>
          <w:szCs w:val="21"/>
        </w:rPr>
        <w:t>的文件数据采用每月做一次全备份，每天增量备份。</w:t>
      </w:r>
      <w:r w:rsidR="005837B0">
        <w:rPr>
          <w:rFonts w:hint="eastAsia"/>
          <w:szCs w:val="21"/>
        </w:rPr>
        <w:t>保留三次备份数据</w:t>
      </w:r>
    </w:p>
    <w:p w:rsidR="005837B0" w:rsidRDefault="005837B0" w:rsidP="00F56012">
      <w:pPr>
        <w:ind w:leftChars="200" w:left="420" w:firstLine="420"/>
        <w:rPr>
          <w:szCs w:val="21"/>
        </w:rPr>
      </w:pPr>
      <w:r>
        <w:rPr>
          <w:rFonts w:hint="eastAsia"/>
          <w:szCs w:val="21"/>
        </w:rPr>
        <w:t>数据库备份：</w:t>
      </w:r>
    </w:p>
    <w:p w:rsidR="005837B0" w:rsidRDefault="005837B0" w:rsidP="00F56012">
      <w:pPr>
        <w:ind w:leftChars="200" w:left="420" w:firstLine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rFonts w:hint="eastAsia"/>
          <w:szCs w:val="21"/>
        </w:rPr>
        <w:t>建议小于</w:t>
      </w:r>
      <w:r>
        <w:rPr>
          <w:rFonts w:hint="eastAsia"/>
          <w:szCs w:val="21"/>
        </w:rPr>
        <w:t>3</w:t>
      </w:r>
      <w:r>
        <w:rPr>
          <w:szCs w:val="21"/>
        </w:rPr>
        <w:t>G</w:t>
      </w:r>
      <w:r>
        <w:rPr>
          <w:rFonts w:hint="eastAsia"/>
          <w:szCs w:val="21"/>
        </w:rPr>
        <w:t>的数据每天做全备。保留一个月的数据</w:t>
      </w:r>
    </w:p>
    <w:p w:rsidR="005837B0" w:rsidRDefault="005837B0" w:rsidP="00F56012">
      <w:pPr>
        <w:ind w:leftChars="200" w:left="42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建议大于</w:t>
      </w:r>
      <w:r>
        <w:rPr>
          <w:rFonts w:hint="eastAsia"/>
          <w:szCs w:val="21"/>
        </w:rPr>
        <w:t>3</w:t>
      </w:r>
      <w:r>
        <w:rPr>
          <w:szCs w:val="21"/>
        </w:rPr>
        <w:t>G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20</w:t>
      </w:r>
      <w:r>
        <w:rPr>
          <w:szCs w:val="21"/>
        </w:rPr>
        <w:t>G</w:t>
      </w:r>
      <w:r>
        <w:rPr>
          <w:rFonts w:hint="eastAsia"/>
          <w:szCs w:val="21"/>
        </w:rPr>
        <w:t>的数据库每周做全备，每天增量备份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保留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次全备数据</w:t>
      </w:r>
    </w:p>
    <w:p w:rsidR="005837B0" w:rsidRDefault="005837B0" w:rsidP="00F56012">
      <w:pPr>
        <w:ind w:leftChars="200" w:left="420" w:firstLine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rFonts w:hint="eastAsia"/>
          <w:szCs w:val="21"/>
        </w:rPr>
        <w:t>建议大于</w:t>
      </w:r>
      <w:r>
        <w:rPr>
          <w:rFonts w:hint="eastAsia"/>
          <w:szCs w:val="21"/>
        </w:rPr>
        <w:t>20</w:t>
      </w:r>
      <w:r>
        <w:rPr>
          <w:szCs w:val="21"/>
        </w:rPr>
        <w:t>G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100</w:t>
      </w:r>
      <w:r>
        <w:rPr>
          <w:szCs w:val="21"/>
        </w:rPr>
        <w:t>G</w:t>
      </w:r>
      <w:r>
        <w:rPr>
          <w:szCs w:val="21"/>
        </w:rPr>
        <w:t>，</w:t>
      </w:r>
      <w:r>
        <w:rPr>
          <w:rFonts w:hint="eastAsia"/>
          <w:szCs w:val="21"/>
        </w:rPr>
        <w:t>每两周做一次全备，每天增量备份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保留</w:t>
      </w:r>
      <w:r w:rsidR="00C400C9">
        <w:rPr>
          <w:rFonts w:hint="eastAsia"/>
          <w:szCs w:val="21"/>
        </w:rPr>
        <w:t>2</w:t>
      </w:r>
      <w:r w:rsidR="00C400C9">
        <w:rPr>
          <w:rFonts w:hint="eastAsia"/>
          <w:szCs w:val="21"/>
        </w:rPr>
        <w:t>次全备数据</w:t>
      </w:r>
    </w:p>
    <w:p w:rsidR="005837B0" w:rsidRDefault="005837B0" w:rsidP="00F56012">
      <w:pPr>
        <w:ind w:leftChars="200" w:left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rFonts w:hint="eastAsia"/>
          <w:szCs w:val="21"/>
        </w:rPr>
        <w:t>建议大于</w:t>
      </w:r>
      <w:r>
        <w:rPr>
          <w:rFonts w:hint="eastAsia"/>
          <w:szCs w:val="21"/>
        </w:rPr>
        <w:t>100</w:t>
      </w:r>
      <w:r>
        <w:rPr>
          <w:szCs w:val="21"/>
        </w:rPr>
        <w:t>G</w:t>
      </w:r>
      <w:r>
        <w:rPr>
          <w:szCs w:val="21"/>
        </w:rPr>
        <w:t>，</w:t>
      </w:r>
      <w:r>
        <w:rPr>
          <w:rFonts w:hint="eastAsia"/>
          <w:szCs w:val="21"/>
        </w:rPr>
        <w:t>每月做一次全备，每天增量备份，保留三次全备数据</w:t>
      </w:r>
    </w:p>
    <w:p w:rsidR="009A1C43" w:rsidRPr="00B200A1" w:rsidRDefault="00F56012" w:rsidP="001B21EF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ab/>
      </w:r>
      <w:r w:rsidRPr="00D70E9C">
        <w:rPr>
          <w:rFonts w:hint="eastAsia"/>
          <w:b/>
          <w:szCs w:val="21"/>
        </w:rPr>
        <w:t>备份有特殊需求</w:t>
      </w:r>
      <w:r w:rsidR="004978D8" w:rsidRPr="00D70E9C">
        <w:rPr>
          <w:rFonts w:hint="eastAsia"/>
          <w:b/>
          <w:szCs w:val="21"/>
        </w:rPr>
        <w:t>（比如日志数据、系统配置数据等）</w:t>
      </w:r>
      <w:r w:rsidRPr="00D70E9C">
        <w:rPr>
          <w:rFonts w:hint="eastAsia"/>
          <w:b/>
          <w:szCs w:val="21"/>
        </w:rPr>
        <w:t>在备注中说明</w:t>
      </w:r>
      <w:r>
        <w:rPr>
          <w:rFonts w:hint="eastAsia"/>
          <w:szCs w:val="21"/>
        </w:rPr>
        <w:t>。</w:t>
      </w:r>
    </w:p>
    <w:sectPr w:rsidR="009A1C43" w:rsidRPr="00B200A1" w:rsidSect="009A1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4" w:rsidRDefault="000E3C34" w:rsidP="00A05BEA">
      <w:r>
        <w:separator/>
      </w:r>
    </w:p>
  </w:endnote>
  <w:endnote w:type="continuationSeparator" w:id="0">
    <w:p w:rsidR="000E3C34" w:rsidRDefault="000E3C34" w:rsidP="00A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D6" w:rsidRDefault="009E73D6" w:rsidP="009E73D6">
    <w:pPr>
      <w:pStyle w:val="a4"/>
      <w:jc w:val="center"/>
    </w:pPr>
    <w:r>
      <w:rPr>
        <w:noProof/>
      </w:rPr>
      <w:drawing>
        <wp:inline distT="0" distB="0" distL="0" distR="0" wp14:anchorId="20A17C7C" wp14:editId="6E3159B1">
          <wp:extent cx="600075" cy="299250"/>
          <wp:effectExtent l="0" t="0" r="0" b="571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Q截图201603021757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29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四川</w:t>
    </w:r>
    <w:r>
      <w:t>省</w:t>
    </w:r>
    <w:r>
      <w:rPr>
        <w:rFonts w:hint="eastAsia"/>
      </w:rPr>
      <w:t>级</w:t>
    </w:r>
    <w:r>
      <w:t>政务云统一安全运维</w:t>
    </w:r>
    <w:r w:rsidR="001A0C58">
      <w:rPr>
        <w:rFonts w:hint="eastAsia"/>
      </w:rPr>
      <w:t>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4" w:rsidRDefault="000E3C34" w:rsidP="00A05BEA">
      <w:r>
        <w:separator/>
      </w:r>
    </w:p>
  </w:footnote>
  <w:footnote w:type="continuationSeparator" w:id="0">
    <w:p w:rsidR="000E3C34" w:rsidRDefault="000E3C34" w:rsidP="00A0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D6" w:rsidRPr="00E6490E" w:rsidRDefault="009E73D6" w:rsidP="009E73D6">
    <w:pPr>
      <w:pStyle w:val="a3"/>
      <w:jc w:val="right"/>
      <w:rPr>
        <w:rFonts w:ascii="宋体" w:eastAsia="宋体" w:hAnsi="宋体"/>
        <w:color w:val="FF0000"/>
      </w:rPr>
    </w:pPr>
    <w:r w:rsidRPr="00E6490E">
      <w:rPr>
        <w:rFonts w:ascii="宋体" w:eastAsia="宋体" w:hAnsi="宋体" w:hint="eastAsia"/>
        <w:color w:val="FF0000"/>
      </w:rPr>
      <w:t>文件</w:t>
    </w:r>
    <w:r w:rsidRPr="00E6490E">
      <w:rPr>
        <w:rFonts w:ascii="宋体" w:eastAsia="宋体" w:hAnsi="宋体"/>
        <w:color w:val="FF0000"/>
      </w:rPr>
      <w:t>编号：</w:t>
    </w:r>
    <w:r w:rsidR="004C4CD6" w:rsidRPr="00E6490E">
      <w:rPr>
        <w:rFonts w:ascii="宋体" w:eastAsia="宋体" w:hAnsi="宋体"/>
        <w:color w:val="FF0000"/>
      </w:rPr>
      <w:t>Y</w:t>
    </w:r>
    <w:r w:rsidRPr="00E6490E">
      <w:rPr>
        <w:rFonts w:ascii="宋体" w:eastAsia="宋体" w:hAnsi="宋体"/>
        <w:color w:val="FF0000"/>
      </w:rPr>
      <w:t>-K</w:t>
    </w:r>
    <w:r w:rsidR="009B0D6A">
      <w:rPr>
        <w:rFonts w:ascii="宋体" w:eastAsia="宋体" w:hAnsi="宋体" w:hint="eastAsia"/>
        <w:color w:val="FF0000"/>
      </w:rPr>
      <w:t>2019</w:t>
    </w:r>
    <w:r w:rsidR="004B0674" w:rsidRPr="00E6490E">
      <w:rPr>
        <w:rFonts w:ascii="宋体" w:eastAsia="宋体" w:hAnsi="宋体"/>
        <w:color w:val="FF0000"/>
      </w:rPr>
      <w:t>0</w:t>
    </w:r>
    <w:r w:rsidR="00E6490E" w:rsidRPr="00E6490E">
      <w:rPr>
        <w:rFonts w:ascii="宋体" w:eastAsia="宋体" w:hAnsi="宋体" w:hint="eastAsia"/>
        <w:color w:val="FF0000"/>
      </w:rPr>
      <w:t>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6"/>
    <w:rsid w:val="00005162"/>
    <w:rsid w:val="000054FA"/>
    <w:rsid w:val="00012D1F"/>
    <w:rsid w:val="00016B2C"/>
    <w:rsid w:val="0002035F"/>
    <w:rsid w:val="0008693C"/>
    <w:rsid w:val="00086F4E"/>
    <w:rsid w:val="00090E71"/>
    <w:rsid w:val="0009524F"/>
    <w:rsid w:val="000B3DF4"/>
    <w:rsid w:val="000D082C"/>
    <w:rsid w:val="000D77BA"/>
    <w:rsid w:val="000E3C34"/>
    <w:rsid w:val="000F2FAA"/>
    <w:rsid w:val="000F7144"/>
    <w:rsid w:val="00106691"/>
    <w:rsid w:val="00126F4E"/>
    <w:rsid w:val="001331A7"/>
    <w:rsid w:val="00151BEE"/>
    <w:rsid w:val="001609EA"/>
    <w:rsid w:val="00175D87"/>
    <w:rsid w:val="00176EF0"/>
    <w:rsid w:val="00183E1D"/>
    <w:rsid w:val="00185428"/>
    <w:rsid w:val="001A0C58"/>
    <w:rsid w:val="001B21EF"/>
    <w:rsid w:val="001C1C89"/>
    <w:rsid w:val="001D4C5F"/>
    <w:rsid w:val="001D6FC6"/>
    <w:rsid w:val="001F1ABE"/>
    <w:rsid w:val="001F673C"/>
    <w:rsid w:val="00202269"/>
    <w:rsid w:val="00215964"/>
    <w:rsid w:val="0023595C"/>
    <w:rsid w:val="00263277"/>
    <w:rsid w:val="00267F68"/>
    <w:rsid w:val="002925AA"/>
    <w:rsid w:val="00293211"/>
    <w:rsid w:val="002B00A5"/>
    <w:rsid w:val="002B2B3F"/>
    <w:rsid w:val="002C1EB6"/>
    <w:rsid w:val="002F6BA2"/>
    <w:rsid w:val="003353F1"/>
    <w:rsid w:val="00345A4B"/>
    <w:rsid w:val="003501FE"/>
    <w:rsid w:val="00374F43"/>
    <w:rsid w:val="00376E9C"/>
    <w:rsid w:val="00393752"/>
    <w:rsid w:val="003B7D9E"/>
    <w:rsid w:val="003C0ADB"/>
    <w:rsid w:val="003C12EE"/>
    <w:rsid w:val="003C4FDC"/>
    <w:rsid w:val="003F5C9B"/>
    <w:rsid w:val="004076E1"/>
    <w:rsid w:val="00422A78"/>
    <w:rsid w:val="0042474D"/>
    <w:rsid w:val="004328EB"/>
    <w:rsid w:val="00434D67"/>
    <w:rsid w:val="004415C5"/>
    <w:rsid w:val="004745FA"/>
    <w:rsid w:val="00495192"/>
    <w:rsid w:val="004978D8"/>
    <w:rsid w:val="004B0674"/>
    <w:rsid w:val="004B0903"/>
    <w:rsid w:val="004C1E74"/>
    <w:rsid w:val="004C4CD6"/>
    <w:rsid w:val="004D23CA"/>
    <w:rsid w:val="004F743C"/>
    <w:rsid w:val="00506B73"/>
    <w:rsid w:val="00507870"/>
    <w:rsid w:val="00532022"/>
    <w:rsid w:val="005323D9"/>
    <w:rsid w:val="0053648B"/>
    <w:rsid w:val="00576694"/>
    <w:rsid w:val="00583415"/>
    <w:rsid w:val="005837B0"/>
    <w:rsid w:val="005A3478"/>
    <w:rsid w:val="005A4C90"/>
    <w:rsid w:val="005C79B1"/>
    <w:rsid w:val="005D0349"/>
    <w:rsid w:val="00663118"/>
    <w:rsid w:val="00675166"/>
    <w:rsid w:val="00675D36"/>
    <w:rsid w:val="00675FA0"/>
    <w:rsid w:val="00682093"/>
    <w:rsid w:val="006A4FB0"/>
    <w:rsid w:val="006B019C"/>
    <w:rsid w:val="006B48E5"/>
    <w:rsid w:val="006D62C4"/>
    <w:rsid w:val="0070261A"/>
    <w:rsid w:val="0071427B"/>
    <w:rsid w:val="007229A9"/>
    <w:rsid w:val="007238E7"/>
    <w:rsid w:val="00730B49"/>
    <w:rsid w:val="00762802"/>
    <w:rsid w:val="00783945"/>
    <w:rsid w:val="007849C0"/>
    <w:rsid w:val="007A4C9D"/>
    <w:rsid w:val="007A5311"/>
    <w:rsid w:val="007B3AC5"/>
    <w:rsid w:val="007C1CD8"/>
    <w:rsid w:val="00827772"/>
    <w:rsid w:val="008371F9"/>
    <w:rsid w:val="00863D21"/>
    <w:rsid w:val="00865B3E"/>
    <w:rsid w:val="00873F75"/>
    <w:rsid w:val="0087405E"/>
    <w:rsid w:val="00880364"/>
    <w:rsid w:val="008852FB"/>
    <w:rsid w:val="00886B9E"/>
    <w:rsid w:val="00892C27"/>
    <w:rsid w:val="008A7DF3"/>
    <w:rsid w:val="00900D9D"/>
    <w:rsid w:val="009032B3"/>
    <w:rsid w:val="00980D9E"/>
    <w:rsid w:val="009906F4"/>
    <w:rsid w:val="009A1C43"/>
    <w:rsid w:val="009A4254"/>
    <w:rsid w:val="009A5EFD"/>
    <w:rsid w:val="009A7520"/>
    <w:rsid w:val="009B0D6A"/>
    <w:rsid w:val="009B1934"/>
    <w:rsid w:val="009B34B0"/>
    <w:rsid w:val="009B5115"/>
    <w:rsid w:val="009C1E9C"/>
    <w:rsid w:val="009C4CB0"/>
    <w:rsid w:val="009E181E"/>
    <w:rsid w:val="009E2F4F"/>
    <w:rsid w:val="009E73D6"/>
    <w:rsid w:val="00A05BEA"/>
    <w:rsid w:val="00A103A6"/>
    <w:rsid w:val="00A12F2C"/>
    <w:rsid w:val="00A221EA"/>
    <w:rsid w:val="00A25A82"/>
    <w:rsid w:val="00A44559"/>
    <w:rsid w:val="00A4783D"/>
    <w:rsid w:val="00A5259B"/>
    <w:rsid w:val="00A72911"/>
    <w:rsid w:val="00A8374C"/>
    <w:rsid w:val="00A84757"/>
    <w:rsid w:val="00A927D8"/>
    <w:rsid w:val="00AA3B10"/>
    <w:rsid w:val="00AC1E2A"/>
    <w:rsid w:val="00AE0ED6"/>
    <w:rsid w:val="00AF77F1"/>
    <w:rsid w:val="00B000E4"/>
    <w:rsid w:val="00B04461"/>
    <w:rsid w:val="00B04FFE"/>
    <w:rsid w:val="00B14A86"/>
    <w:rsid w:val="00B200A1"/>
    <w:rsid w:val="00B2210E"/>
    <w:rsid w:val="00B54A13"/>
    <w:rsid w:val="00B667E2"/>
    <w:rsid w:val="00B67095"/>
    <w:rsid w:val="00B6790F"/>
    <w:rsid w:val="00B8023C"/>
    <w:rsid w:val="00B87EA2"/>
    <w:rsid w:val="00B901D9"/>
    <w:rsid w:val="00B90A39"/>
    <w:rsid w:val="00BB0536"/>
    <w:rsid w:val="00BF1F6F"/>
    <w:rsid w:val="00C02DA7"/>
    <w:rsid w:val="00C05704"/>
    <w:rsid w:val="00C20183"/>
    <w:rsid w:val="00C27C4A"/>
    <w:rsid w:val="00C3372A"/>
    <w:rsid w:val="00C400C9"/>
    <w:rsid w:val="00C405F1"/>
    <w:rsid w:val="00C42E11"/>
    <w:rsid w:val="00C44E5F"/>
    <w:rsid w:val="00C568C1"/>
    <w:rsid w:val="00C60EAF"/>
    <w:rsid w:val="00C71F8F"/>
    <w:rsid w:val="00C824A4"/>
    <w:rsid w:val="00C84E23"/>
    <w:rsid w:val="00C8609D"/>
    <w:rsid w:val="00CA2B33"/>
    <w:rsid w:val="00CA56AF"/>
    <w:rsid w:val="00CD59FF"/>
    <w:rsid w:val="00CE1FEB"/>
    <w:rsid w:val="00CF2DC3"/>
    <w:rsid w:val="00D044F6"/>
    <w:rsid w:val="00D205D7"/>
    <w:rsid w:val="00D2192A"/>
    <w:rsid w:val="00D24B7A"/>
    <w:rsid w:val="00D253A6"/>
    <w:rsid w:val="00D55677"/>
    <w:rsid w:val="00D56E12"/>
    <w:rsid w:val="00D70E9C"/>
    <w:rsid w:val="00D81313"/>
    <w:rsid w:val="00D97A30"/>
    <w:rsid w:val="00DA54E9"/>
    <w:rsid w:val="00DD7F95"/>
    <w:rsid w:val="00DE4796"/>
    <w:rsid w:val="00DE527E"/>
    <w:rsid w:val="00E229F2"/>
    <w:rsid w:val="00E44D92"/>
    <w:rsid w:val="00E6490E"/>
    <w:rsid w:val="00E702E3"/>
    <w:rsid w:val="00E7365E"/>
    <w:rsid w:val="00E7411E"/>
    <w:rsid w:val="00E959D0"/>
    <w:rsid w:val="00EA1339"/>
    <w:rsid w:val="00EA327B"/>
    <w:rsid w:val="00EA39D3"/>
    <w:rsid w:val="00EB13E2"/>
    <w:rsid w:val="00EB3A06"/>
    <w:rsid w:val="00EB6524"/>
    <w:rsid w:val="00EE1152"/>
    <w:rsid w:val="00EE54CB"/>
    <w:rsid w:val="00F0654E"/>
    <w:rsid w:val="00F14AE7"/>
    <w:rsid w:val="00F43513"/>
    <w:rsid w:val="00F47944"/>
    <w:rsid w:val="00F54B34"/>
    <w:rsid w:val="00F54CC4"/>
    <w:rsid w:val="00F56012"/>
    <w:rsid w:val="00F63515"/>
    <w:rsid w:val="00F65F45"/>
    <w:rsid w:val="00F741FF"/>
    <w:rsid w:val="00F81D80"/>
    <w:rsid w:val="00F81E13"/>
    <w:rsid w:val="00FA1572"/>
    <w:rsid w:val="00FA58CE"/>
    <w:rsid w:val="00FD2173"/>
    <w:rsid w:val="00FD6B2D"/>
    <w:rsid w:val="00FE5A4E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BEA"/>
    <w:rPr>
      <w:sz w:val="18"/>
      <w:szCs w:val="18"/>
    </w:rPr>
  </w:style>
  <w:style w:type="table" w:styleId="a5">
    <w:name w:val="Table Grid"/>
    <w:basedOn w:val="a1"/>
    <w:uiPriority w:val="39"/>
    <w:rsid w:val="000D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8693C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6490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6490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6490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6490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6490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6490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64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BEA"/>
    <w:rPr>
      <w:sz w:val="18"/>
      <w:szCs w:val="18"/>
    </w:rPr>
  </w:style>
  <w:style w:type="table" w:styleId="a5">
    <w:name w:val="Table Grid"/>
    <w:basedOn w:val="a1"/>
    <w:uiPriority w:val="39"/>
    <w:rsid w:val="000D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8693C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6490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6490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6490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6490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6490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6490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64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6D49-15A2-44E5-B1EE-835D0034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zhongyuan</dc:creator>
  <cp:lastModifiedBy>qw</cp:lastModifiedBy>
  <cp:revision>19</cp:revision>
  <cp:lastPrinted>2018-12-04T03:36:00Z</cp:lastPrinted>
  <dcterms:created xsi:type="dcterms:W3CDTF">2019-04-22T02:10:00Z</dcterms:created>
  <dcterms:modified xsi:type="dcterms:W3CDTF">2019-05-13T01:46:00Z</dcterms:modified>
</cp:coreProperties>
</file>